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13B1EA" w14:textId="77777777" w:rsidR="009F66F0" w:rsidRDefault="00000000">
      <w:r>
        <w:t>Day 34 19th Sept 2025</w:t>
      </w:r>
    </w:p>
    <w:p w14:paraId="019D0B91" w14:textId="77777777" w:rsidR="009F66F0" w:rsidRDefault="009F66F0"/>
    <w:p w14:paraId="00D17DF1" w14:textId="77777777" w:rsidR="009F66F0" w:rsidRDefault="009F66F0"/>
    <w:p w14:paraId="7FD925DE" w14:textId="77777777" w:rsidR="009F66F0" w:rsidRDefault="009F66F0"/>
    <w:tbl>
      <w:tblPr>
        <w:tblStyle w:val="a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1725"/>
        <w:gridCol w:w="6240"/>
      </w:tblGrid>
      <w:tr w:rsidR="009F66F0" w14:paraId="4133818D" w14:textId="77777777">
        <w:trPr>
          <w:trHeight w:val="2010"/>
        </w:trPr>
        <w:tc>
          <w:tcPr>
            <w:tcW w:w="139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88EBE81" w14:textId="77777777" w:rsidR="009F66F0" w:rsidRDefault="00000000">
            <w:pPr>
              <w:widowControl w:val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NoSQLs</w:t>
            </w:r>
            <w:proofErr w:type="spellEnd"/>
            <w:r>
              <w:rPr>
                <w:b/>
              </w:rPr>
              <w:t xml:space="preserve"> &amp; Dynamo</w:t>
            </w:r>
          </w:p>
          <w:p w14:paraId="272F27F7" w14:textId="77777777" w:rsidR="009F66F0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Dev Considerations - Modelling, Indexes, Syntax</w:t>
            </w:r>
          </w:p>
          <w:p w14:paraId="571D050C" w14:textId="77777777" w:rsidR="009F66F0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Architecture - Data Structures, Queries</w:t>
            </w:r>
          </w:p>
          <w:p w14:paraId="0F5780CB" w14:textId="77777777" w:rsidR="009F66F0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Implementing DB solution via Dynamo/NoSQL</w:t>
            </w:r>
          </w:p>
        </w:tc>
        <w:tc>
          <w:tcPr>
            <w:tcW w:w="172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AF4A0A6" w14:textId="77777777" w:rsidR="009F66F0" w:rsidRDefault="00000000">
            <w:pPr>
              <w:widowControl w:val="0"/>
              <w:jc w:val="center"/>
            </w:pPr>
            <w:r>
              <w:t>Dynamo DB</w:t>
            </w:r>
          </w:p>
        </w:tc>
        <w:tc>
          <w:tcPr>
            <w:tcW w:w="624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990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C3BCED" w14:textId="77777777" w:rsidR="009F66F0" w:rsidRDefault="00000000">
            <w:pPr>
              <w:widowControl w:val="0"/>
            </w:pPr>
            <w:r>
              <w:t xml:space="preserve">Overview of AWS DynamoDB, Terminology Comparison with SQL, DynamoDB Tables and </w:t>
            </w:r>
            <w:proofErr w:type="spellStart"/>
            <w:r>
              <w:t>Naming,Conventions</w:t>
            </w:r>
            <w:proofErr w:type="spellEnd"/>
            <w:r>
              <w:t>, Data, DynamoDB Consistency Model, DynamoDB Capacity Units, DynamoDB On Demand Capacity, Basics of DynamoDB Partitions, Basics of DynamoDB Indexes, Local Secondary Indexes and Global Secondary Indexes</w:t>
            </w:r>
          </w:p>
        </w:tc>
      </w:tr>
      <w:tr w:rsidR="009F66F0" w14:paraId="6641E790" w14:textId="77777777">
        <w:trPr>
          <w:trHeight w:val="1050"/>
        </w:trPr>
        <w:tc>
          <w:tcPr>
            <w:tcW w:w="139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DD390" w14:textId="77777777" w:rsidR="009F66F0" w:rsidRDefault="009F66F0">
            <w:pPr>
              <w:widowControl w:val="0"/>
            </w:pPr>
          </w:p>
        </w:tc>
        <w:tc>
          <w:tcPr>
            <w:tcW w:w="172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7AA373E" w14:textId="77777777" w:rsidR="009F66F0" w:rsidRDefault="00000000">
            <w:pPr>
              <w:widowControl w:val="0"/>
              <w:jc w:val="center"/>
            </w:pPr>
            <w:r>
              <w:t>Working with DynamoDB using AWS Console3</w:t>
            </w:r>
          </w:p>
        </w:tc>
        <w:tc>
          <w:tcPr>
            <w:tcW w:w="624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990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8163025" w14:textId="77777777" w:rsidR="009F66F0" w:rsidRDefault="00000000">
            <w:pPr>
              <w:widowControl w:val="0"/>
            </w:pPr>
            <w:r>
              <w:t>Interacting with DynamoDB -Table-level Operations with AWS Console, Item-level Operations with AWS Console, Additional Features in DynamoDB Console</w:t>
            </w:r>
          </w:p>
        </w:tc>
      </w:tr>
      <w:tr w:rsidR="009F66F0" w14:paraId="7730AC83" w14:textId="77777777">
        <w:trPr>
          <w:trHeight w:val="1155"/>
        </w:trPr>
        <w:tc>
          <w:tcPr>
            <w:tcW w:w="139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D5D47" w14:textId="77777777" w:rsidR="009F66F0" w:rsidRDefault="009F66F0">
            <w:pPr>
              <w:widowControl w:val="0"/>
            </w:pPr>
          </w:p>
        </w:tc>
        <w:tc>
          <w:tcPr>
            <w:tcW w:w="172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DD017BA" w14:textId="77777777" w:rsidR="009F66F0" w:rsidRDefault="00000000">
            <w:pPr>
              <w:widowControl w:val="0"/>
              <w:jc w:val="center"/>
            </w:pPr>
            <w:r>
              <w:t>Working with DynamoDB using AWS CL</w:t>
            </w:r>
          </w:p>
        </w:tc>
        <w:tc>
          <w:tcPr>
            <w:tcW w:w="624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9900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32B177C" w14:textId="77777777" w:rsidR="009F66F0" w:rsidRDefault="00000000">
            <w:pPr>
              <w:widowControl w:val="0"/>
            </w:pPr>
            <w:r>
              <w:t>Working with the AWS CLI, Table level Operations with AWS CLI, Write Operations - Item level Operations with AWS CLI, Read Operations - Item level Operations with AWS CLI</w:t>
            </w:r>
          </w:p>
        </w:tc>
      </w:tr>
      <w:tr w:rsidR="009F66F0" w14:paraId="3C868128" w14:textId="77777777">
        <w:trPr>
          <w:trHeight w:val="1695"/>
        </w:trPr>
        <w:tc>
          <w:tcPr>
            <w:tcW w:w="139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70DD6" w14:textId="77777777" w:rsidR="009F66F0" w:rsidRDefault="009F66F0">
            <w:pPr>
              <w:widowControl w:val="0"/>
            </w:pPr>
          </w:p>
        </w:tc>
        <w:tc>
          <w:tcPr>
            <w:tcW w:w="172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3BA821E" w14:textId="77777777" w:rsidR="009F66F0" w:rsidRDefault="00000000">
            <w:pPr>
              <w:widowControl w:val="0"/>
              <w:jc w:val="center"/>
            </w:pPr>
            <w:r>
              <w:t>Working with DynamoDB using AWS SDK</w:t>
            </w:r>
          </w:p>
        </w:tc>
        <w:tc>
          <w:tcPr>
            <w:tcW w:w="624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51E754A" w14:textId="77777777" w:rsidR="009F66F0" w:rsidRDefault="00000000">
            <w:pPr>
              <w:widowControl w:val="0"/>
            </w:pPr>
            <w:r>
              <w:t>Working with DynamoDB using AWS SDK - Introduction, Table-level Operations with AWS SDK, Write Operations - Item Level Operations with AWS SDK, Conditional Writes - Item Level Operations with AWS SDK, Atomic Counters - Item Level Operations with AWS SDK, Read Operations - Item Level Operations with AWS SDK, Paginated Reads - Item Level Operations with AWS SDK</w:t>
            </w:r>
          </w:p>
        </w:tc>
      </w:tr>
      <w:tr w:rsidR="009F66F0" w14:paraId="62E5E3BF" w14:textId="77777777">
        <w:trPr>
          <w:trHeight w:val="780"/>
        </w:trPr>
        <w:tc>
          <w:tcPr>
            <w:tcW w:w="139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5BD3E" w14:textId="77777777" w:rsidR="009F66F0" w:rsidRDefault="009F66F0">
            <w:pPr>
              <w:widowControl w:val="0"/>
            </w:pPr>
          </w:p>
        </w:tc>
        <w:tc>
          <w:tcPr>
            <w:tcW w:w="172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009A19B" w14:textId="77777777" w:rsidR="009F66F0" w:rsidRDefault="00000000">
            <w:pPr>
              <w:widowControl w:val="0"/>
              <w:jc w:val="center"/>
            </w:pPr>
            <w:r>
              <w:t xml:space="preserve">DynamoDB Data </w:t>
            </w:r>
            <w:proofErr w:type="spellStart"/>
            <w:r>
              <w:t>Modeling</w:t>
            </w:r>
            <w:proofErr w:type="spellEnd"/>
            <w:r>
              <w:t xml:space="preserve"> &amp; Best Practices</w:t>
            </w:r>
          </w:p>
        </w:tc>
        <w:tc>
          <w:tcPr>
            <w:tcW w:w="624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C8985FC" w14:textId="77777777" w:rsidR="009F66F0" w:rsidRDefault="00000000">
            <w:pPr>
              <w:widowControl w:val="0"/>
            </w:pPr>
            <w:r>
              <w:t>DynamoDB Architecture, DynamoDB Partitions in Depth, DynamoDB Efficient Key Design, Hot Keys or Hot Partitions, DynamoDB Design Patterns, Multi-value Sorts and Filters, DynamoDB Limits - Error Handling in DynamoDB, Ways to Lower DynamoDB Costs</w:t>
            </w:r>
          </w:p>
        </w:tc>
      </w:tr>
    </w:tbl>
    <w:p w14:paraId="285EF001" w14:textId="77777777" w:rsidR="009F66F0" w:rsidRDefault="009F66F0"/>
    <w:p w14:paraId="5D2A1321" w14:textId="77777777" w:rsidR="009F66F0" w:rsidRDefault="009F66F0"/>
    <w:p w14:paraId="322CBEBE" w14:textId="77777777" w:rsidR="009F66F0" w:rsidRDefault="00000000">
      <w:r>
        <w:rPr>
          <w:noProof/>
        </w:rPr>
        <w:lastRenderedPageBreak/>
        <w:drawing>
          <wp:inline distT="114300" distB="114300" distL="114300" distR="114300" wp14:anchorId="22BCA75A" wp14:editId="3A6CECDB">
            <wp:extent cx="5731200" cy="32258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9E4C1F" w14:textId="77777777" w:rsidR="009F66F0" w:rsidRDefault="009F66F0"/>
    <w:p w14:paraId="48DB3DF1" w14:textId="77777777" w:rsidR="009F66F0" w:rsidRDefault="00000000">
      <w:r>
        <w:rPr>
          <w:noProof/>
        </w:rPr>
        <w:drawing>
          <wp:inline distT="114300" distB="114300" distL="114300" distR="114300" wp14:anchorId="7FC75A22" wp14:editId="1DD9BC9F">
            <wp:extent cx="5731200" cy="3225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429FC" w14:textId="77777777" w:rsidR="009F66F0" w:rsidRDefault="009F66F0"/>
    <w:p w14:paraId="552B5D72" w14:textId="77777777" w:rsidR="009F66F0" w:rsidRDefault="00000000">
      <w:r>
        <w:rPr>
          <w:noProof/>
        </w:rPr>
        <w:lastRenderedPageBreak/>
        <w:drawing>
          <wp:inline distT="114300" distB="114300" distL="114300" distR="114300" wp14:anchorId="4525D363" wp14:editId="572B5C92">
            <wp:extent cx="5731200" cy="32258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CC164" w14:textId="77777777" w:rsidR="009F66F0" w:rsidRDefault="009F66F0"/>
    <w:p w14:paraId="2D841782" w14:textId="77777777" w:rsidR="009F66F0" w:rsidRDefault="00000000">
      <w:r>
        <w:rPr>
          <w:noProof/>
        </w:rPr>
        <w:drawing>
          <wp:inline distT="114300" distB="114300" distL="114300" distR="114300" wp14:anchorId="358B448D" wp14:editId="3AD1A433">
            <wp:extent cx="5731200" cy="32258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86AB92" w14:textId="77777777" w:rsidR="009F66F0" w:rsidRDefault="009F66F0"/>
    <w:p w14:paraId="2C70D59C" w14:textId="77777777" w:rsidR="009F66F0" w:rsidRDefault="009F66F0"/>
    <w:p w14:paraId="7FBF85C7" w14:textId="77777777" w:rsidR="009F66F0" w:rsidRDefault="00000000">
      <w:r>
        <w:rPr>
          <w:noProof/>
        </w:rPr>
        <w:lastRenderedPageBreak/>
        <w:drawing>
          <wp:inline distT="114300" distB="114300" distL="114300" distR="114300" wp14:anchorId="1794FD3D" wp14:editId="49C3D64A">
            <wp:extent cx="5731200" cy="32258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C27C3" w14:textId="77777777" w:rsidR="009F66F0" w:rsidRDefault="009F66F0"/>
    <w:p w14:paraId="430E6970" w14:textId="77777777" w:rsidR="009F66F0" w:rsidRDefault="00000000">
      <w:r>
        <w:rPr>
          <w:noProof/>
        </w:rPr>
        <w:drawing>
          <wp:inline distT="114300" distB="114300" distL="114300" distR="114300" wp14:anchorId="7900B982" wp14:editId="2BD9AE42">
            <wp:extent cx="5731200" cy="32258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FC26F" w14:textId="77777777" w:rsidR="009F66F0" w:rsidRDefault="009F66F0"/>
    <w:p w14:paraId="7B02E081" w14:textId="77777777" w:rsidR="009F66F0" w:rsidRDefault="00000000">
      <w:r>
        <w:rPr>
          <w:noProof/>
        </w:rPr>
        <w:lastRenderedPageBreak/>
        <w:drawing>
          <wp:inline distT="114300" distB="114300" distL="114300" distR="114300" wp14:anchorId="58FEE188" wp14:editId="451F0A27">
            <wp:extent cx="5731200" cy="32258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BC04E" w14:textId="77777777" w:rsidR="009F66F0" w:rsidRDefault="009F66F0"/>
    <w:p w14:paraId="18BD4B87" w14:textId="77777777" w:rsidR="009F66F0" w:rsidRDefault="00000000">
      <w:r>
        <w:rPr>
          <w:noProof/>
        </w:rPr>
        <w:drawing>
          <wp:inline distT="114300" distB="114300" distL="114300" distR="114300" wp14:anchorId="52D55BA6" wp14:editId="5E29D535">
            <wp:extent cx="5731200" cy="32258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72FB1" w14:textId="77777777" w:rsidR="009F66F0" w:rsidRDefault="009F66F0"/>
    <w:p w14:paraId="7BBD753C" w14:textId="77777777" w:rsidR="009F66F0" w:rsidRDefault="00000000">
      <w:r>
        <w:rPr>
          <w:noProof/>
        </w:rPr>
        <w:lastRenderedPageBreak/>
        <w:drawing>
          <wp:inline distT="114300" distB="114300" distL="114300" distR="114300" wp14:anchorId="05E52D4C" wp14:editId="44076452">
            <wp:extent cx="5731200" cy="32258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77A21" w14:textId="77777777" w:rsidR="009F66F0" w:rsidRDefault="009F66F0"/>
    <w:p w14:paraId="07251D3B" w14:textId="77777777" w:rsidR="009F66F0" w:rsidRDefault="009F66F0"/>
    <w:p w14:paraId="35DF20B9" w14:textId="77777777" w:rsidR="009F66F0" w:rsidRDefault="00000000">
      <w:r>
        <w:rPr>
          <w:noProof/>
        </w:rPr>
        <w:drawing>
          <wp:inline distT="114300" distB="114300" distL="114300" distR="114300" wp14:anchorId="6AA081F7" wp14:editId="2AA6DB51">
            <wp:extent cx="5731200" cy="32258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72D34" w14:textId="77777777" w:rsidR="009F66F0" w:rsidRDefault="009F66F0"/>
    <w:p w14:paraId="648DEF1E" w14:textId="77777777" w:rsidR="009F66F0" w:rsidRDefault="00000000">
      <w:r>
        <w:rPr>
          <w:noProof/>
        </w:rPr>
        <w:lastRenderedPageBreak/>
        <w:drawing>
          <wp:inline distT="114300" distB="114300" distL="114300" distR="114300" wp14:anchorId="5E386C32" wp14:editId="359B95BA">
            <wp:extent cx="5731200" cy="32258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B39D3" w14:textId="77777777" w:rsidR="009F66F0" w:rsidRDefault="009F66F0"/>
    <w:p w14:paraId="13862B06" w14:textId="77777777" w:rsidR="009F66F0" w:rsidRDefault="00000000">
      <w:r>
        <w:rPr>
          <w:noProof/>
        </w:rPr>
        <w:drawing>
          <wp:inline distT="114300" distB="114300" distL="114300" distR="114300" wp14:anchorId="2CCBD910" wp14:editId="23530225">
            <wp:extent cx="5731200" cy="32258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D30B7" w14:textId="77777777" w:rsidR="009F66F0" w:rsidRDefault="009F66F0"/>
    <w:p w14:paraId="69B2A469" w14:textId="77777777" w:rsidR="009F66F0" w:rsidRDefault="00000000">
      <w:r>
        <w:rPr>
          <w:noProof/>
        </w:rPr>
        <w:lastRenderedPageBreak/>
        <w:drawing>
          <wp:inline distT="114300" distB="114300" distL="114300" distR="114300" wp14:anchorId="42861C49" wp14:editId="2DF7E401">
            <wp:extent cx="5731200" cy="32258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A3860" w14:textId="77777777" w:rsidR="009F66F0" w:rsidRDefault="009F66F0"/>
    <w:p w14:paraId="71316163" w14:textId="77777777" w:rsidR="009F66F0" w:rsidRDefault="00000000">
      <w:r>
        <w:rPr>
          <w:noProof/>
        </w:rPr>
        <w:drawing>
          <wp:inline distT="114300" distB="114300" distL="114300" distR="114300" wp14:anchorId="19F2B8C8" wp14:editId="0FA78FE6">
            <wp:extent cx="5731200" cy="32258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1FABE" w14:textId="77777777" w:rsidR="009F66F0" w:rsidRDefault="009F66F0"/>
    <w:p w14:paraId="45AD1487" w14:textId="77777777" w:rsidR="009F66F0" w:rsidRDefault="00000000">
      <w:r>
        <w:rPr>
          <w:noProof/>
        </w:rPr>
        <w:lastRenderedPageBreak/>
        <w:drawing>
          <wp:inline distT="114300" distB="114300" distL="114300" distR="114300" wp14:anchorId="2A4829B9" wp14:editId="2D755668">
            <wp:extent cx="5731200" cy="32258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96027" w14:textId="77777777" w:rsidR="009F66F0" w:rsidRDefault="009F66F0"/>
    <w:p w14:paraId="48EA7B3B" w14:textId="77777777" w:rsidR="009F66F0" w:rsidRDefault="00000000">
      <w:r>
        <w:rPr>
          <w:noProof/>
        </w:rPr>
        <w:drawing>
          <wp:inline distT="114300" distB="114300" distL="114300" distR="114300" wp14:anchorId="0980901A" wp14:editId="2424F164">
            <wp:extent cx="5731200" cy="32258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64FB6" w14:textId="77777777" w:rsidR="009F66F0" w:rsidRDefault="009F66F0"/>
    <w:p w14:paraId="49ACEBAF" w14:textId="77777777" w:rsidR="009F66F0" w:rsidRDefault="00000000">
      <w:r>
        <w:rPr>
          <w:noProof/>
        </w:rPr>
        <w:lastRenderedPageBreak/>
        <w:drawing>
          <wp:inline distT="114300" distB="114300" distL="114300" distR="114300" wp14:anchorId="384D48CB" wp14:editId="07EE67D2">
            <wp:extent cx="5731200" cy="32258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A6800" w14:textId="77777777" w:rsidR="009F66F0" w:rsidRDefault="009F66F0"/>
    <w:p w14:paraId="1AD49029" w14:textId="77777777" w:rsidR="009F66F0" w:rsidRDefault="009F66F0"/>
    <w:p w14:paraId="67AB254C" w14:textId="77777777" w:rsidR="009F66F0" w:rsidRDefault="009F66F0"/>
    <w:p w14:paraId="2BC2BB7D" w14:textId="77777777" w:rsidR="009F66F0" w:rsidRDefault="00000000">
      <w:r>
        <w:t>Task 01:</w:t>
      </w:r>
    </w:p>
    <w:p w14:paraId="689F6CF2" w14:textId="77777777" w:rsidR="009F66F0" w:rsidRDefault="009F66F0"/>
    <w:p w14:paraId="47236524" w14:textId="77777777" w:rsidR="009F66F0" w:rsidRDefault="00000000">
      <w:r>
        <w:t>In DynamoDB, which factor triggers the creation of new partitions automatically?</w:t>
      </w:r>
      <w:r>
        <w:tab/>
      </w:r>
    </w:p>
    <w:p w14:paraId="33EBFF21" w14:textId="77777777" w:rsidR="009F66F0" w:rsidRDefault="00000000">
      <w:r>
        <w:t>1. Every time a user creates a new GSI on the table.</w:t>
      </w:r>
      <w:r>
        <w:tab/>
      </w:r>
    </w:p>
    <w:p w14:paraId="7FA761C9" w14:textId="77777777" w:rsidR="009F66F0" w:rsidRDefault="00000000">
      <w:r>
        <w:t>2. When the storage in an existing partition exceeds 10 GB or throughput requirements surpass limits.</w:t>
      </w:r>
      <w:r>
        <w:tab/>
      </w:r>
    </w:p>
    <w:p w14:paraId="535F6330" w14:textId="77777777" w:rsidR="009F66F0" w:rsidRDefault="00000000">
      <w:r>
        <w:t>3. When global replication is enabled via global tables.</w:t>
      </w:r>
    </w:p>
    <w:p w14:paraId="0D6D1C5B" w14:textId="77777777" w:rsidR="009F66F0" w:rsidRDefault="00000000">
      <w:r>
        <w:t>4. Upon inserting items larger than 400 KB individually.</w:t>
      </w:r>
    </w:p>
    <w:p w14:paraId="2DE58276" w14:textId="77777777" w:rsidR="009F66F0" w:rsidRDefault="009F66F0"/>
    <w:p w14:paraId="7B92D217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A92AF38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01:</w:t>
      </w:r>
    </w:p>
    <w:p w14:paraId="7858E2B6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4FE6B7D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In DynamoDB, which factor triggers the creation of new partitions automatically?</w:t>
      </w:r>
      <w:r w:rsidRPr="00DA495B">
        <w:rPr>
          <w:rFonts w:eastAsia="Times New Roman"/>
          <w:color w:val="000000"/>
          <w:lang w:val="en-US"/>
        </w:rPr>
        <w:tab/>
      </w:r>
    </w:p>
    <w:p w14:paraId="2F6E4831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1. Every time a user creates a new GSI on the table.</w:t>
      </w:r>
      <w:r w:rsidRPr="00DA495B">
        <w:rPr>
          <w:rFonts w:eastAsia="Times New Roman"/>
          <w:color w:val="000000"/>
          <w:lang w:val="en-US"/>
        </w:rPr>
        <w:tab/>
      </w:r>
    </w:p>
    <w:p w14:paraId="34D458F7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shd w:val="clear" w:color="auto" w:fill="00FF00"/>
          <w:lang w:val="en-US"/>
        </w:rPr>
        <w:t>2. When the storage in an existing partition exceeds 10 GB or throughput requirements surpass limits</w:t>
      </w:r>
      <w:r w:rsidRPr="00DA495B">
        <w:rPr>
          <w:rFonts w:eastAsia="Times New Roman"/>
          <w:color w:val="000000"/>
          <w:lang w:val="en-US"/>
        </w:rPr>
        <w:t>.</w:t>
      </w:r>
      <w:r w:rsidRPr="00DA495B">
        <w:rPr>
          <w:rFonts w:eastAsia="Times New Roman"/>
          <w:color w:val="000000"/>
          <w:lang w:val="en-US"/>
        </w:rPr>
        <w:tab/>
      </w:r>
    </w:p>
    <w:p w14:paraId="5165DB6A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3. When global replication is enabled via global tables.</w:t>
      </w:r>
    </w:p>
    <w:p w14:paraId="4B9F49A0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4. Upon inserting items larger than 400 KB individually.</w:t>
      </w:r>
    </w:p>
    <w:p w14:paraId="38D849FB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C9AE744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02:</w:t>
      </w:r>
    </w:p>
    <w:p w14:paraId="3DA707AD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BDE47DF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Which statement is true about write operations using AWS SDK in DynamoDB?</w:t>
      </w:r>
      <w:r w:rsidRPr="00DA495B">
        <w:rPr>
          <w:rFonts w:eastAsia="Times New Roman"/>
          <w:color w:val="000000"/>
          <w:lang w:val="en-US"/>
        </w:rPr>
        <w:tab/>
      </w:r>
    </w:p>
    <w:p w14:paraId="29780F8D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1. Write operations always replace the entire item unless conditionally filtered.</w:t>
      </w:r>
      <w:r w:rsidRPr="00DA495B">
        <w:rPr>
          <w:rFonts w:eastAsia="Times New Roman"/>
          <w:color w:val="000000"/>
          <w:lang w:val="en-US"/>
        </w:rPr>
        <w:tab/>
      </w:r>
    </w:p>
    <w:p w14:paraId="7DF97062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2. The SDK enforces write isolation by automatically disabling concurrent access.</w:t>
      </w:r>
      <w:r w:rsidRPr="00DA495B">
        <w:rPr>
          <w:rFonts w:eastAsia="Times New Roman"/>
          <w:color w:val="000000"/>
          <w:lang w:val="en-US"/>
        </w:rPr>
        <w:tab/>
      </w:r>
    </w:p>
    <w:p w14:paraId="65594979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shd w:val="clear" w:color="auto" w:fill="00FF00"/>
          <w:lang w:val="en-US"/>
        </w:rPr>
        <w:t xml:space="preserve">3. You can use </w:t>
      </w:r>
      <w:proofErr w:type="spellStart"/>
      <w:r w:rsidRPr="00DA495B">
        <w:rPr>
          <w:rFonts w:eastAsia="Times New Roman"/>
          <w:color w:val="000000"/>
          <w:shd w:val="clear" w:color="auto" w:fill="00FF00"/>
          <w:lang w:val="en-US"/>
        </w:rPr>
        <w:t>UpdateItem</w:t>
      </w:r>
      <w:proofErr w:type="spellEnd"/>
      <w:r w:rsidRPr="00DA495B">
        <w:rPr>
          <w:rFonts w:eastAsia="Times New Roman"/>
          <w:color w:val="000000"/>
          <w:shd w:val="clear" w:color="auto" w:fill="00FF00"/>
          <w:lang w:val="en-US"/>
        </w:rPr>
        <w:t xml:space="preserve"> with expressions to modify specific attributes without affecting the rest</w:t>
      </w:r>
      <w:r w:rsidRPr="00DA495B">
        <w:rPr>
          <w:rFonts w:eastAsia="Times New Roman"/>
          <w:color w:val="000000"/>
          <w:lang w:val="en-US"/>
        </w:rPr>
        <w:t>.</w:t>
      </w:r>
      <w:r w:rsidRPr="00DA495B">
        <w:rPr>
          <w:rFonts w:eastAsia="Times New Roman"/>
          <w:color w:val="000000"/>
          <w:lang w:val="en-US"/>
        </w:rPr>
        <w:tab/>
      </w:r>
    </w:p>
    <w:p w14:paraId="2D649A20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4. All write operations must be wrapped in transactions when using SDK.</w:t>
      </w:r>
    </w:p>
    <w:p w14:paraId="07797813" w14:textId="77777777" w:rsidR="00DA495B" w:rsidRPr="00DA495B" w:rsidRDefault="00DA495B" w:rsidP="00DA49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A001817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lastRenderedPageBreak/>
        <w:t>Task 03:</w:t>
      </w:r>
    </w:p>
    <w:p w14:paraId="50A9041E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F0FE3F6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In the AWS SDK, which method would you use to increase an existing numeric attribute without retrieving its current value?</w:t>
      </w:r>
      <w:r w:rsidRPr="00DA495B">
        <w:rPr>
          <w:rFonts w:eastAsia="Times New Roman"/>
          <w:color w:val="000000"/>
          <w:lang w:val="en-US"/>
        </w:rPr>
        <w:tab/>
      </w:r>
    </w:p>
    <w:p w14:paraId="1FA9583E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 xml:space="preserve">1. Use </w:t>
      </w:r>
      <w:proofErr w:type="spellStart"/>
      <w:r w:rsidRPr="00DA495B">
        <w:rPr>
          <w:rFonts w:eastAsia="Times New Roman"/>
          <w:color w:val="000000"/>
          <w:lang w:val="en-US"/>
        </w:rPr>
        <w:t>PutItem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with full item replacement and a computed value.</w:t>
      </w:r>
      <w:r w:rsidRPr="00DA495B">
        <w:rPr>
          <w:rFonts w:eastAsia="Times New Roman"/>
          <w:color w:val="000000"/>
          <w:lang w:val="en-US"/>
        </w:rPr>
        <w:tab/>
      </w:r>
    </w:p>
    <w:p w14:paraId="3EAB1060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shd w:val="clear" w:color="auto" w:fill="00FF00"/>
          <w:lang w:val="en-US"/>
        </w:rPr>
        <w:t xml:space="preserve">2. Use </w:t>
      </w:r>
      <w:proofErr w:type="spellStart"/>
      <w:r w:rsidRPr="00DA495B">
        <w:rPr>
          <w:rFonts w:eastAsia="Times New Roman"/>
          <w:color w:val="000000"/>
          <w:shd w:val="clear" w:color="auto" w:fill="00FF00"/>
          <w:lang w:val="en-US"/>
        </w:rPr>
        <w:t>UpdateItem</w:t>
      </w:r>
      <w:proofErr w:type="spellEnd"/>
      <w:r w:rsidRPr="00DA495B">
        <w:rPr>
          <w:rFonts w:eastAsia="Times New Roman"/>
          <w:color w:val="000000"/>
          <w:shd w:val="clear" w:color="auto" w:fill="00FF00"/>
          <w:lang w:val="en-US"/>
        </w:rPr>
        <w:t xml:space="preserve"> with ADD operation on the attribute.</w:t>
      </w:r>
      <w:r w:rsidRPr="00DA495B">
        <w:rPr>
          <w:rFonts w:eastAsia="Times New Roman"/>
          <w:color w:val="000000"/>
          <w:lang w:val="en-US"/>
        </w:rPr>
        <w:tab/>
      </w:r>
    </w:p>
    <w:p w14:paraId="43A00226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 xml:space="preserve">3. Use </w:t>
      </w:r>
      <w:proofErr w:type="spellStart"/>
      <w:r w:rsidRPr="00DA495B">
        <w:rPr>
          <w:rFonts w:eastAsia="Times New Roman"/>
          <w:color w:val="000000"/>
          <w:lang w:val="en-US"/>
        </w:rPr>
        <w:t>GetItem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followed by </w:t>
      </w:r>
      <w:proofErr w:type="spellStart"/>
      <w:r w:rsidRPr="00DA495B">
        <w:rPr>
          <w:rFonts w:eastAsia="Times New Roman"/>
          <w:color w:val="000000"/>
          <w:lang w:val="en-US"/>
        </w:rPr>
        <w:t>UpdateItem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with arithmetic expression.</w:t>
      </w:r>
      <w:r w:rsidRPr="00DA495B">
        <w:rPr>
          <w:rFonts w:eastAsia="Times New Roman"/>
          <w:color w:val="000000"/>
          <w:lang w:val="en-US"/>
        </w:rPr>
        <w:tab/>
      </w:r>
    </w:p>
    <w:p w14:paraId="6C7F4C63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 xml:space="preserve">4. Use </w:t>
      </w:r>
      <w:proofErr w:type="spellStart"/>
      <w:r w:rsidRPr="00DA495B">
        <w:rPr>
          <w:rFonts w:eastAsia="Times New Roman"/>
          <w:color w:val="000000"/>
          <w:lang w:val="en-US"/>
        </w:rPr>
        <w:t>IncrementItem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method under conditional write configuration.</w:t>
      </w:r>
    </w:p>
    <w:p w14:paraId="6AA250F9" w14:textId="77777777" w:rsidR="00DA495B" w:rsidRPr="00DA495B" w:rsidRDefault="00DA495B" w:rsidP="00DA49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094695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04:</w:t>
      </w:r>
    </w:p>
    <w:p w14:paraId="2EE5B213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CED44C4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When using the AWS CLI to delete a DynamoDB table, what precaution must be taken?</w:t>
      </w:r>
      <w:r w:rsidRPr="00DA495B">
        <w:rPr>
          <w:rFonts w:eastAsia="Times New Roman"/>
          <w:color w:val="000000"/>
          <w:lang w:val="en-US"/>
        </w:rPr>
        <w:tab/>
      </w:r>
    </w:p>
    <w:p w14:paraId="7573E014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1. You must disable all indexes before issuing the delete command.</w:t>
      </w:r>
      <w:r w:rsidRPr="00DA495B">
        <w:rPr>
          <w:rFonts w:eastAsia="Times New Roman"/>
          <w:color w:val="000000"/>
          <w:lang w:val="en-US"/>
        </w:rPr>
        <w:tab/>
      </w:r>
    </w:p>
    <w:p w14:paraId="7968470A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2. You should manually drain the capacity units to avoid service penalties.</w:t>
      </w:r>
      <w:r w:rsidRPr="00DA495B">
        <w:rPr>
          <w:rFonts w:eastAsia="Times New Roman"/>
          <w:color w:val="000000"/>
          <w:lang w:val="en-US"/>
        </w:rPr>
        <w:tab/>
      </w:r>
    </w:p>
    <w:p w14:paraId="307A3A81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shd w:val="clear" w:color="auto" w:fill="00FF00"/>
          <w:lang w:val="en-US"/>
        </w:rPr>
        <w:t>3. Deleting a table is immediate, but recovery is not possible unless point-in-time recovery is enabled.</w:t>
      </w:r>
      <w:r w:rsidRPr="00DA495B">
        <w:rPr>
          <w:rFonts w:eastAsia="Times New Roman"/>
          <w:color w:val="000000"/>
          <w:lang w:val="en-US"/>
        </w:rPr>
        <w:tab/>
      </w:r>
    </w:p>
    <w:p w14:paraId="5C2321AE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4. CLI deletes are queued operations and may take up to 48 hours to reflect.</w:t>
      </w:r>
    </w:p>
    <w:p w14:paraId="4AD0009A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8B3FF78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05:</w:t>
      </w:r>
    </w:p>
    <w:p w14:paraId="1C5C6B2C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08842E4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In the AWS Console, what happens if you try to create a table with a duplicate name in the same region?</w:t>
      </w:r>
      <w:r w:rsidRPr="00DA495B">
        <w:rPr>
          <w:rFonts w:eastAsia="Times New Roman"/>
          <w:color w:val="000000"/>
          <w:lang w:val="en-US"/>
        </w:rPr>
        <w:tab/>
      </w:r>
    </w:p>
    <w:p w14:paraId="267AD861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1. The console will automatically append a timestamp to make the name unique.</w:t>
      </w:r>
      <w:r w:rsidRPr="00DA495B">
        <w:rPr>
          <w:rFonts w:eastAsia="Times New Roman"/>
          <w:color w:val="000000"/>
          <w:lang w:val="en-US"/>
        </w:rPr>
        <w:tab/>
      </w:r>
    </w:p>
    <w:p w14:paraId="51CBD9E1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shd w:val="clear" w:color="auto" w:fill="00FF00"/>
          <w:lang w:val="en-US"/>
        </w:rPr>
        <w:t>2. Table creation will fail with a validation error indicating name conflict.</w:t>
      </w:r>
      <w:r w:rsidRPr="00DA495B">
        <w:rPr>
          <w:rFonts w:eastAsia="Times New Roman"/>
          <w:color w:val="000000"/>
          <w:shd w:val="clear" w:color="auto" w:fill="00FF00"/>
          <w:lang w:val="en-US"/>
        </w:rPr>
        <w:tab/>
      </w:r>
    </w:p>
    <w:p w14:paraId="14726202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3. It silently overwrites the existing table with the same name.</w:t>
      </w:r>
      <w:r w:rsidRPr="00DA495B">
        <w:rPr>
          <w:rFonts w:eastAsia="Times New Roman"/>
          <w:color w:val="000000"/>
          <w:lang w:val="en-US"/>
        </w:rPr>
        <w:tab/>
      </w:r>
    </w:p>
    <w:p w14:paraId="0326B555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4. A new versioned table is created with identical name but different ARN.</w:t>
      </w:r>
    </w:p>
    <w:p w14:paraId="7F071FBE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F59C020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06:</w:t>
      </w:r>
    </w:p>
    <w:p w14:paraId="412C5F05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E462306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What is a key characteristic of DynamoDB partitions that influences table performance?</w:t>
      </w:r>
      <w:r w:rsidRPr="00DA495B">
        <w:rPr>
          <w:rFonts w:eastAsia="Times New Roman"/>
          <w:color w:val="000000"/>
          <w:lang w:val="en-US"/>
        </w:rPr>
        <w:tab/>
      </w:r>
    </w:p>
    <w:p w14:paraId="43BA7FB6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1.</w:t>
      </w:r>
      <w:r w:rsidRPr="00DA495B">
        <w:rPr>
          <w:rFonts w:eastAsia="Times New Roman"/>
          <w:color w:val="000000"/>
          <w:shd w:val="clear" w:color="auto" w:fill="00FF00"/>
          <w:lang w:val="en-US"/>
        </w:rPr>
        <w:t xml:space="preserve"> Each partition can contain up to 100 GB of data and supports up to 3,000 read and 1,000 write capacity units.</w:t>
      </w:r>
      <w:r w:rsidRPr="00DA495B">
        <w:rPr>
          <w:rFonts w:eastAsia="Times New Roman"/>
          <w:color w:val="000000"/>
          <w:shd w:val="clear" w:color="auto" w:fill="00FF00"/>
          <w:lang w:val="en-US"/>
        </w:rPr>
        <w:tab/>
      </w:r>
    </w:p>
    <w:p w14:paraId="64C23D7C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2. Partitions store only the indexes and are mapped to base tables by a global hash.</w:t>
      </w:r>
      <w:r w:rsidRPr="00DA495B">
        <w:rPr>
          <w:rFonts w:eastAsia="Times New Roman"/>
          <w:color w:val="000000"/>
          <w:lang w:val="en-US"/>
        </w:rPr>
        <w:tab/>
      </w:r>
    </w:p>
    <w:p w14:paraId="0ABDAC1F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980CE38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3. Partition creation must be triggered manually based on table growth metrics.</w:t>
      </w:r>
      <w:r w:rsidRPr="00DA495B">
        <w:rPr>
          <w:rFonts w:eastAsia="Times New Roman"/>
          <w:color w:val="000000"/>
          <w:lang w:val="en-US"/>
        </w:rPr>
        <w:tab/>
      </w:r>
    </w:p>
    <w:p w14:paraId="4D741395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92021C7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4. All partitions share a common throughput quota, evenly distributed regardless of key usage.</w:t>
      </w:r>
    </w:p>
    <w:p w14:paraId="60BCC9A6" w14:textId="77777777" w:rsidR="00DA495B" w:rsidRPr="00DA495B" w:rsidRDefault="00DA495B" w:rsidP="00DA49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590D6F9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07:</w:t>
      </w:r>
    </w:p>
    <w:p w14:paraId="6093D6FC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2AB7B28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In DynamoDB data modeling, what does the multi-value sort key pattern allow you to do?</w:t>
      </w:r>
      <w:r w:rsidRPr="00DA495B">
        <w:rPr>
          <w:rFonts w:eastAsia="Times New Roman"/>
          <w:color w:val="000000"/>
          <w:lang w:val="en-US"/>
        </w:rPr>
        <w:tab/>
      </w:r>
    </w:p>
    <w:p w14:paraId="27A07FCE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1. Use multiple sort keys to create unique records across several partition keys.</w:t>
      </w:r>
      <w:r w:rsidRPr="00DA495B">
        <w:rPr>
          <w:rFonts w:eastAsia="Times New Roman"/>
          <w:color w:val="000000"/>
          <w:lang w:val="en-US"/>
        </w:rPr>
        <w:tab/>
      </w:r>
    </w:p>
    <w:p w14:paraId="5353C63F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2</w:t>
      </w:r>
      <w:r w:rsidRPr="00DA495B">
        <w:rPr>
          <w:rFonts w:eastAsia="Times New Roman"/>
          <w:color w:val="000000"/>
          <w:shd w:val="clear" w:color="auto" w:fill="00FF00"/>
          <w:lang w:val="en-US"/>
        </w:rPr>
        <w:t>. Emulate a relational schema by allowing sort keys to represent hierarchical relationships like time ranges or event types.</w:t>
      </w:r>
      <w:r w:rsidRPr="00DA495B">
        <w:rPr>
          <w:rFonts w:eastAsia="Times New Roman"/>
          <w:color w:val="000000"/>
          <w:lang w:val="en-US"/>
        </w:rPr>
        <w:tab/>
      </w:r>
    </w:p>
    <w:p w14:paraId="4FE93282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3. Store list-type values directly in the sort key for rapid filtering.</w:t>
      </w:r>
      <w:r w:rsidRPr="00DA495B">
        <w:rPr>
          <w:rFonts w:eastAsia="Times New Roman"/>
          <w:color w:val="000000"/>
          <w:lang w:val="en-US"/>
        </w:rPr>
        <w:tab/>
      </w:r>
    </w:p>
    <w:p w14:paraId="404373FA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4. Enable join-like behavior across different tables by linking sort keys dynamically.</w:t>
      </w:r>
    </w:p>
    <w:p w14:paraId="76C513FC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19CA668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08:</w:t>
      </w:r>
    </w:p>
    <w:p w14:paraId="71A8A0FF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D353FD6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lastRenderedPageBreak/>
        <w:t>What is a recommended method to lower DynamoDB costs while maintaining access performance?</w:t>
      </w:r>
      <w:r w:rsidRPr="00DA495B">
        <w:rPr>
          <w:rFonts w:eastAsia="Times New Roman"/>
          <w:color w:val="000000"/>
          <w:lang w:val="en-US"/>
        </w:rPr>
        <w:tab/>
      </w:r>
    </w:p>
    <w:p w14:paraId="2EDEDB05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1. Use multiple GSIs with uniform read patterns to distribute throughput.</w:t>
      </w:r>
      <w:r w:rsidRPr="00DA495B">
        <w:rPr>
          <w:rFonts w:eastAsia="Times New Roman"/>
          <w:color w:val="000000"/>
          <w:lang w:val="en-US"/>
        </w:rPr>
        <w:tab/>
      </w:r>
    </w:p>
    <w:p w14:paraId="36852669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2. Store large binary objects directly in DynamoDB to avoid data transfer costs.</w:t>
      </w:r>
      <w:r w:rsidRPr="00DA495B">
        <w:rPr>
          <w:rFonts w:eastAsia="Times New Roman"/>
          <w:color w:val="000000"/>
          <w:lang w:val="en-US"/>
        </w:rPr>
        <w:tab/>
      </w:r>
    </w:p>
    <w:p w14:paraId="2D1F4A96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shd w:val="clear" w:color="auto" w:fill="00FF00"/>
          <w:lang w:val="en-US"/>
        </w:rPr>
        <w:t>3. Optimize access patterns using compound keys and avoid unnecessary indexes</w:t>
      </w:r>
      <w:r w:rsidRPr="00DA495B">
        <w:rPr>
          <w:rFonts w:eastAsia="Times New Roman"/>
          <w:color w:val="000000"/>
          <w:lang w:val="en-US"/>
        </w:rPr>
        <w:t xml:space="preserve"> or scans.</w:t>
      </w:r>
      <w:r w:rsidRPr="00DA495B">
        <w:rPr>
          <w:rFonts w:eastAsia="Times New Roman"/>
          <w:color w:val="000000"/>
          <w:lang w:val="en-US"/>
        </w:rPr>
        <w:tab/>
      </w:r>
    </w:p>
    <w:p w14:paraId="247D1810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4. Enable strong consistency on all reads to reduce retries and associated charges.</w:t>
      </w:r>
    </w:p>
    <w:p w14:paraId="6E10E0CC" w14:textId="77777777" w:rsidR="00DA495B" w:rsidRPr="00DA495B" w:rsidRDefault="00DA495B" w:rsidP="00DA49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88CDAC9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09:</w:t>
      </w:r>
    </w:p>
    <w:p w14:paraId="6EB2216A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2B8DBE4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How can hot partitions be avoided in a high-volume DynamoDB design?</w:t>
      </w:r>
      <w:r w:rsidRPr="00DA495B">
        <w:rPr>
          <w:rFonts w:eastAsia="Times New Roman"/>
          <w:color w:val="000000"/>
          <w:lang w:val="en-US"/>
        </w:rPr>
        <w:tab/>
      </w:r>
    </w:p>
    <w:p w14:paraId="48D88162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1. Use a fixed partition key for all entries and rely on sort key randomness.</w:t>
      </w:r>
      <w:r w:rsidRPr="00DA495B">
        <w:rPr>
          <w:rFonts w:eastAsia="Times New Roman"/>
          <w:color w:val="000000"/>
          <w:lang w:val="en-US"/>
        </w:rPr>
        <w:tab/>
      </w:r>
    </w:p>
    <w:p w14:paraId="34E87859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shd w:val="clear" w:color="auto" w:fill="00FF00"/>
          <w:lang w:val="en-US"/>
        </w:rPr>
        <w:t>2. Adopt a key sharding strategy where the partition key is prefixed or suffixed with a hashed or random number.</w:t>
      </w:r>
    </w:p>
    <w:p w14:paraId="555DCFD0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3. Implement partition auto-balancing using Amazon Athena with DynamoDB exports.</w:t>
      </w:r>
      <w:r w:rsidRPr="00DA495B">
        <w:rPr>
          <w:rFonts w:eastAsia="Times New Roman"/>
          <w:color w:val="000000"/>
          <w:lang w:val="en-US"/>
        </w:rPr>
        <w:tab/>
      </w:r>
    </w:p>
    <w:p w14:paraId="0AFA4478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4. Enable parallel scans with partition-level throughput reservations.</w:t>
      </w:r>
    </w:p>
    <w:p w14:paraId="3E216445" w14:textId="77777777" w:rsidR="00DA495B" w:rsidRPr="00DA495B" w:rsidRDefault="00DA495B" w:rsidP="00DA49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2107925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10:</w:t>
      </w:r>
    </w:p>
    <w:p w14:paraId="6D043E41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6D53E32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How do Local Secondary Indexes (LSIs) affect storage limits per partition key in DynamoDB?</w:t>
      </w:r>
      <w:r w:rsidRPr="00DA495B">
        <w:rPr>
          <w:rFonts w:eastAsia="Times New Roman"/>
          <w:color w:val="000000"/>
          <w:lang w:val="en-US"/>
        </w:rPr>
        <w:tab/>
      </w:r>
    </w:p>
    <w:p w14:paraId="4DBFE44C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1. LSIs have no impact on size limits because they store only index pointers.</w:t>
      </w:r>
      <w:r w:rsidRPr="00DA495B">
        <w:rPr>
          <w:rFonts w:eastAsia="Times New Roman"/>
          <w:color w:val="000000"/>
          <w:lang w:val="en-US"/>
        </w:rPr>
        <w:tab/>
      </w:r>
    </w:p>
    <w:p w14:paraId="55A6132C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2. LSIs share the same item size limit (400 KB) as the base table but have no cumulative partition size limit.</w:t>
      </w:r>
      <w:r w:rsidRPr="00DA495B">
        <w:rPr>
          <w:rFonts w:eastAsia="Times New Roman"/>
          <w:color w:val="000000"/>
          <w:lang w:val="en-US"/>
        </w:rPr>
        <w:tab/>
      </w:r>
    </w:p>
    <w:p w14:paraId="5F3A5779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shd w:val="clear" w:color="auto" w:fill="00FF00"/>
          <w:lang w:val="en-US"/>
        </w:rPr>
        <w:t>3. The total size of all items with the same partition key (including all versions across LSIs) must not exceed 10 GB.</w:t>
      </w:r>
    </w:p>
    <w:p w14:paraId="5C3AAAA7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4. Each LSI adds an extra 10 GB limit per partition key independent of the base table</w:t>
      </w:r>
    </w:p>
    <w:p w14:paraId="51B19F82" w14:textId="77777777" w:rsidR="00DA495B" w:rsidRPr="00DA495B" w:rsidRDefault="00DA495B" w:rsidP="00DA495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6412C13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Task 11:</w:t>
      </w:r>
    </w:p>
    <w:p w14:paraId="2D449352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AD47007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>Which AWS CLI command correctly updates an item's attribute score by adding 5 in a table named Players?</w:t>
      </w:r>
    </w:p>
    <w:p w14:paraId="02DAA213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8886B1A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shd w:val="clear" w:color="auto" w:fill="00FF00"/>
          <w:lang w:val="en-US"/>
        </w:rPr>
        <w:t xml:space="preserve">1.  </w:t>
      </w:r>
      <w:proofErr w:type="spellStart"/>
      <w:r w:rsidRPr="00DA495B">
        <w:rPr>
          <w:rFonts w:eastAsia="Times New Roman"/>
          <w:color w:val="000000"/>
          <w:shd w:val="clear" w:color="auto" w:fill="00FF00"/>
          <w:lang w:val="en-US"/>
        </w:rPr>
        <w:t>aws</w:t>
      </w:r>
      <w:proofErr w:type="spellEnd"/>
      <w:r w:rsidRPr="00DA495B">
        <w:rPr>
          <w:rFonts w:eastAsia="Times New Roman"/>
          <w:color w:val="000000"/>
          <w:shd w:val="clear" w:color="auto" w:fill="00FF00"/>
          <w:lang w:val="en-US"/>
        </w:rPr>
        <w:t xml:space="preserve"> </w:t>
      </w:r>
      <w:proofErr w:type="spellStart"/>
      <w:r w:rsidRPr="00DA495B">
        <w:rPr>
          <w:rFonts w:eastAsia="Times New Roman"/>
          <w:color w:val="000000"/>
          <w:shd w:val="clear" w:color="auto" w:fill="00FF00"/>
          <w:lang w:val="en-US"/>
        </w:rPr>
        <w:t>dynamodb</w:t>
      </w:r>
      <w:proofErr w:type="spellEnd"/>
      <w:r w:rsidRPr="00DA495B">
        <w:rPr>
          <w:rFonts w:eastAsia="Times New Roman"/>
          <w:color w:val="000000"/>
          <w:shd w:val="clear" w:color="auto" w:fill="00FF00"/>
          <w:lang w:val="en-US"/>
        </w:rPr>
        <w:t xml:space="preserve"> update-item --table-name Players --key '{"</w:t>
      </w:r>
      <w:proofErr w:type="spellStart"/>
      <w:r w:rsidRPr="00DA495B">
        <w:rPr>
          <w:rFonts w:eastAsia="Times New Roman"/>
          <w:color w:val="000000"/>
          <w:shd w:val="clear" w:color="auto" w:fill="00FF00"/>
          <w:lang w:val="en-US"/>
        </w:rPr>
        <w:t>PlayerId</w:t>
      </w:r>
      <w:proofErr w:type="spellEnd"/>
      <w:r w:rsidRPr="00DA495B">
        <w:rPr>
          <w:rFonts w:eastAsia="Times New Roman"/>
          <w:color w:val="000000"/>
          <w:shd w:val="clear" w:color="auto" w:fill="00FF00"/>
          <w:lang w:val="en-US"/>
        </w:rPr>
        <w:t>":{"S":"101"}}' --update-expression "ADD score :</w:t>
      </w:r>
      <w:proofErr w:type="spellStart"/>
      <w:r w:rsidRPr="00DA495B">
        <w:rPr>
          <w:rFonts w:eastAsia="Times New Roman"/>
          <w:color w:val="000000"/>
          <w:shd w:val="clear" w:color="auto" w:fill="00FF00"/>
          <w:lang w:val="en-US"/>
        </w:rPr>
        <w:t>val</w:t>
      </w:r>
      <w:proofErr w:type="spellEnd"/>
      <w:r w:rsidRPr="00DA495B">
        <w:rPr>
          <w:rFonts w:eastAsia="Times New Roman"/>
          <w:color w:val="000000"/>
          <w:shd w:val="clear" w:color="auto" w:fill="00FF00"/>
          <w:lang w:val="en-US"/>
        </w:rPr>
        <w:t>" --expression-attribute-values '{":</w:t>
      </w:r>
      <w:proofErr w:type="spellStart"/>
      <w:r w:rsidRPr="00DA495B">
        <w:rPr>
          <w:rFonts w:eastAsia="Times New Roman"/>
          <w:color w:val="000000"/>
          <w:shd w:val="clear" w:color="auto" w:fill="00FF00"/>
          <w:lang w:val="en-US"/>
        </w:rPr>
        <w:t>val</w:t>
      </w:r>
      <w:proofErr w:type="spellEnd"/>
      <w:r w:rsidRPr="00DA495B">
        <w:rPr>
          <w:rFonts w:eastAsia="Times New Roman"/>
          <w:color w:val="000000"/>
          <w:shd w:val="clear" w:color="auto" w:fill="00FF00"/>
          <w:lang w:val="en-US"/>
        </w:rPr>
        <w:t>":{"N":"5"}}'</w:t>
      </w:r>
    </w:p>
    <w:p w14:paraId="448180C4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735B226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 xml:space="preserve">2. </w:t>
      </w:r>
      <w:proofErr w:type="spellStart"/>
      <w:r w:rsidRPr="00DA495B">
        <w:rPr>
          <w:rFonts w:eastAsia="Times New Roman"/>
          <w:color w:val="000000"/>
          <w:lang w:val="en-US"/>
        </w:rPr>
        <w:t>aws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</w:t>
      </w:r>
      <w:proofErr w:type="spellStart"/>
      <w:r w:rsidRPr="00DA495B">
        <w:rPr>
          <w:rFonts w:eastAsia="Times New Roman"/>
          <w:color w:val="000000"/>
          <w:lang w:val="en-US"/>
        </w:rPr>
        <w:t>dynamodb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modify-item --table-name Players --primary-key </w:t>
      </w:r>
      <w:proofErr w:type="spellStart"/>
      <w:r w:rsidRPr="00DA495B">
        <w:rPr>
          <w:rFonts w:eastAsia="Times New Roman"/>
          <w:color w:val="000000"/>
          <w:lang w:val="en-US"/>
        </w:rPr>
        <w:t>PlayerId</w:t>
      </w:r>
      <w:proofErr w:type="spellEnd"/>
      <w:r w:rsidRPr="00DA495B">
        <w:rPr>
          <w:rFonts w:eastAsia="Times New Roman"/>
          <w:color w:val="000000"/>
          <w:lang w:val="en-US"/>
        </w:rPr>
        <w:t>=101 --add score 5</w:t>
      </w:r>
    </w:p>
    <w:p w14:paraId="22003891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D86E791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 xml:space="preserve">3. </w:t>
      </w:r>
      <w:proofErr w:type="spellStart"/>
      <w:r w:rsidRPr="00DA495B">
        <w:rPr>
          <w:rFonts w:eastAsia="Times New Roman"/>
          <w:color w:val="000000"/>
          <w:lang w:val="en-US"/>
        </w:rPr>
        <w:t>aws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</w:t>
      </w:r>
      <w:proofErr w:type="spellStart"/>
      <w:r w:rsidRPr="00DA495B">
        <w:rPr>
          <w:rFonts w:eastAsia="Times New Roman"/>
          <w:color w:val="000000"/>
          <w:lang w:val="en-US"/>
        </w:rPr>
        <w:t>dynamodb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increment-item --table-name Players --key </w:t>
      </w:r>
      <w:proofErr w:type="spellStart"/>
      <w:r w:rsidRPr="00DA495B">
        <w:rPr>
          <w:rFonts w:eastAsia="Times New Roman"/>
          <w:color w:val="000000"/>
          <w:lang w:val="en-US"/>
        </w:rPr>
        <w:t>PlayerId</w:t>
      </w:r>
      <w:proofErr w:type="spellEnd"/>
      <w:r w:rsidRPr="00DA495B">
        <w:rPr>
          <w:rFonts w:eastAsia="Times New Roman"/>
          <w:color w:val="000000"/>
          <w:lang w:val="en-US"/>
        </w:rPr>
        <w:t>=101 --value 5</w:t>
      </w:r>
    </w:p>
    <w:p w14:paraId="3B6E9E29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B667BC" w14:textId="77777777" w:rsidR="00DA495B" w:rsidRPr="00DA495B" w:rsidRDefault="00DA495B" w:rsidP="00DA4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A495B">
        <w:rPr>
          <w:rFonts w:eastAsia="Times New Roman"/>
          <w:color w:val="000000"/>
          <w:lang w:val="en-US"/>
        </w:rPr>
        <w:t xml:space="preserve">4. </w:t>
      </w:r>
      <w:proofErr w:type="spellStart"/>
      <w:r w:rsidRPr="00DA495B">
        <w:rPr>
          <w:rFonts w:eastAsia="Times New Roman"/>
          <w:color w:val="000000"/>
          <w:lang w:val="en-US"/>
        </w:rPr>
        <w:t>aws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</w:t>
      </w:r>
      <w:proofErr w:type="spellStart"/>
      <w:r w:rsidRPr="00DA495B">
        <w:rPr>
          <w:rFonts w:eastAsia="Times New Roman"/>
          <w:color w:val="000000"/>
          <w:lang w:val="en-US"/>
        </w:rPr>
        <w:t>dynamodb</w:t>
      </w:r>
      <w:proofErr w:type="spellEnd"/>
      <w:r w:rsidRPr="00DA495B">
        <w:rPr>
          <w:rFonts w:eastAsia="Times New Roman"/>
          <w:color w:val="000000"/>
          <w:lang w:val="en-US"/>
        </w:rPr>
        <w:t xml:space="preserve"> update-item --table-name Players --key '{"</w:t>
      </w:r>
      <w:proofErr w:type="spellStart"/>
      <w:r w:rsidRPr="00DA495B">
        <w:rPr>
          <w:rFonts w:eastAsia="Times New Roman"/>
          <w:color w:val="000000"/>
          <w:lang w:val="en-US"/>
        </w:rPr>
        <w:t>PlayerId</w:t>
      </w:r>
      <w:proofErr w:type="spellEnd"/>
      <w:r w:rsidRPr="00DA495B">
        <w:rPr>
          <w:rFonts w:eastAsia="Times New Roman"/>
          <w:color w:val="000000"/>
          <w:lang w:val="en-US"/>
        </w:rPr>
        <w:t>":{"S":"101"}}' --update-expression "SET score = score + :</w:t>
      </w:r>
      <w:proofErr w:type="spellStart"/>
      <w:r w:rsidRPr="00DA495B">
        <w:rPr>
          <w:rFonts w:eastAsia="Times New Roman"/>
          <w:color w:val="000000"/>
          <w:lang w:val="en-US"/>
        </w:rPr>
        <w:t>val</w:t>
      </w:r>
      <w:proofErr w:type="spellEnd"/>
      <w:r w:rsidRPr="00DA495B">
        <w:rPr>
          <w:rFonts w:eastAsia="Times New Roman"/>
          <w:color w:val="000000"/>
          <w:lang w:val="en-US"/>
        </w:rPr>
        <w:t>" --expression-attribute-values '{":</w:t>
      </w:r>
      <w:proofErr w:type="spellStart"/>
      <w:r w:rsidRPr="00DA495B">
        <w:rPr>
          <w:rFonts w:eastAsia="Times New Roman"/>
          <w:color w:val="000000"/>
          <w:lang w:val="en-US"/>
        </w:rPr>
        <w:t>val</w:t>
      </w:r>
      <w:proofErr w:type="spellEnd"/>
      <w:r w:rsidRPr="00DA495B">
        <w:rPr>
          <w:rFonts w:eastAsia="Times New Roman"/>
          <w:color w:val="000000"/>
          <w:lang w:val="en-US"/>
        </w:rPr>
        <w:t>":{"N":"5"}}'</w:t>
      </w:r>
    </w:p>
    <w:p w14:paraId="194CB809" w14:textId="77777777" w:rsidR="009F66F0" w:rsidRDefault="009F66F0"/>
    <w:p w14:paraId="2F3CFAED" w14:textId="77777777" w:rsidR="009F66F0" w:rsidRDefault="009F66F0"/>
    <w:p w14:paraId="51731EC7" w14:textId="77777777" w:rsidR="009F66F0" w:rsidRDefault="009F66F0"/>
    <w:p w14:paraId="4870997A" w14:textId="77777777" w:rsidR="009F66F0" w:rsidRDefault="009F66F0"/>
    <w:sectPr w:rsidR="009F66F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66F0"/>
    <w:rsid w:val="009F66F0"/>
    <w:rsid w:val="00A25368"/>
    <w:rsid w:val="00DA4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258C0"/>
  <w15:docId w15:val="{277F0308-C1E1-4FA4-B8F9-36619C8B4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95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1037</Words>
  <Characters>5915</Characters>
  <Application>Microsoft Office Word</Application>
  <DocSecurity>0</DocSecurity>
  <Lines>49</Lines>
  <Paragraphs>13</Paragraphs>
  <ScaleCrop>false</ScaleCrop>
  <Company/>
  <LinksUpToDate>false</LinksUpToDate>
  <CharactersWithSpaces>6939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Shubham, Aditya</cp:lastModifiedBy>
  <cp:revision>2</cp:revision>
  <dcterms:created xsi:type="dcterms:W3CDTF">2025-09-28T17:31:00Z</dcterms:created>
  <dcterms:modified xsi:type="dcterms:W3CDTF">2025-09-28T17:32:00Z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2025-09-28T17:32:19Z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f9fd6620-cad3-44e6-a6a1-cc2a84026bc6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